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1" w:rsidRPr="000560B9" w:rsidRDefault="00DA0A9D" w:rsidP="000560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80-летие подготовки учителей-словесников в Кузбассе</w:t>
      </w:r>
    </w:p>
    <w:p w:rsidR="00DA0A9D" w:rsidRPr="000560B9" w:rsidRDefault="00DA0A9D" w:rsidP="00DA0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В рамках празднования 80-летия высшего педагогического образования Кузбасса 5 октября 2019 года, в День учителя, отметил своё 80-летие факультет русского языка и литературы.</w:t>
      </w:r>
    </w:p>
    <w:p w:rsidR="00DA0A9D" w:rsidRPr="000560B9" w:rsidRDefault="00DA0A9D" w:rsidP="00DA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B9">
        <w:rPr>
          <w:rFonts w:ascii="Times New Roman" w:hAnsi="Times New Roman" w:cs="Times New Roman"/>
          <w:sz w:val="24"/>
          <w:szCs w:val="24"/>
        </w:rPr>
        <w:t>Факультет русского языка и литературы был одним из трёх первых в Сталинском учительском институте, открытом в 1939 году.</w:t>
      </w:r>
    </w:p>
    <w:p w:rsidR="0046447E" w:rsidRPr="000560B9" w:rsidRDefault="00DA0A9D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sz w:val="24"/>
          <w:szCs w:val="24"/>
        </w:rPr>
        <w:t xml:space="preserve">Страницы истории литфака написаны несколькими поколениями преподавателей и студентов. </w:t>
      </w:r>
      <w:proofErr w:type="gramStart"/>
      <w:r w:rsidRPr="000560B9">
        <w:rPr>
          <w:rFonts w:ascii="Times New Roman" w:hAnsi="Times New Roman" w:cs="Times New Roman"/>
          <w:sz w:val="24"/>
          <w:szCs w:val="24"/>
        </w:rPr>
        <w:t xml:space="preserve">В </w:t>
      </w:r>
      <w:r w:rsidRPr="000560B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60B9">
        <w:rPr>
          <w:rFonts w:ascii="Times New Roman" w:hAnsi="Times New Roman" w:cs="Times New Roman"/>
          <w:sz w:val="24"/>
          <w:szCs w:val="24"/>
        </w:rPr>
        <w:t xml:space="preserve"> веке факультет возглавляли </w:t>
      </w:r>
      <w:r w:rsidR="00995C7A" w:rsidRPr="000560B9">
        <w:rPr>
          <w:rFonts w:ascii="Times New Roman" w:hAnsi="Times New Roman" w:cs="Times New Roman"/>
          <w:sz w:val="24"/>
          <w:szCs w:val="24"/>
        </w:rPr>
        <w:t>кандидат филологических наук, доцент</w:t>
      </w:r>
      <w:r w:rsidR="00995C7A" w:rsidRPr="00056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0B9">
        <w:rPr>
          <w:rFonts w:ascii="Times New Roman" w:hAnsi="Times New Roman" w:cs="Times New Roman"/>
          <w:i/>
          <w:sz w:val="24"/>
          <w:szCs w:val="24"/>
        </w:rPr>
        <w:t>Иван Иванович Зимин</w:t>
      </w:r>
      <w:r w:rsidR="00995C7A" w:rsidRPr="000560B9">
        <w:rPr>
          <w:rFonts w:ascii="Times New Roman" w:hAnsi="Times New Roman" w:cs="Times New Roman"/>
          <w:sz w:val="24"/>
          <w:szCs w:val="24"/>
        </w:rPr>
        <w:t xml:space="preserve">, </w:t>
      </w:r>
      <w:r w:rsidRPr="000560B9">
        <w:rPr>
          <w:rFonts w:ascii="Times New Roman" w:hAnsi="Times New Roman" w:cs="Times New Roman"/>
          <w:iCs/>
          <w:sz w:val="24"/>
          <w:szCs w:val="24"/>
        </w:rPr>
        <w:t xml:space="preserve">участник Великой Отечественной войны, награждённый медалью «За победу над Германией», 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исторических наук, доцент</w:t>
      </w:r>
      <w:r w:rsidR="003346A1" w:rsidRPr="000560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60B9">
        <w:rPr>
          <w:rFonts w:ascii="Times New Roman" w:hAnsi="Times New Roman" w:cs="Times New Roman"/>
          <w:i/>
          <w:iCs/>
          <w:sz w:val="24"/>
          <w:szCs w:val="24"/>
        </w:rPr>
        <w:t>Евгений Сергеевич Адамович</w:t>
      </w:r>
      <w:r w:rsidRPr="000560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6447E" w:rsidRPr="000560B9">
        <w:rPr>
          <w:rFonts w:ascii="Times New Roman" w:hAnsi="Times New Roman" w:cs="Times New Roman"/>
          <w:iCs/>
          <w:sz w:val="24"/>
          <w:szCs w:val="24"/>
        </w:rPr>
        <w:t>также участник Великой Отеч</w:t>
      </w:r>
      <w:bookmarkStart w:id="0" w:name="_GoBack"/>
      <w:bookmarkEnd w:id="0"/>
      <w:r w:rsidR="0046447E" w:rsidRPr="000560B9">
        <w:rPr>
          <w:rFonts w:ascii="Times New Roman" w:hAnsi="Times New Roman" w:cs="Times New Roman"/>
          <w:iCs/>
          <w:sz w:val="24"/>
          <w:szCs w:val="24"/>
        </w:rPr>
        <w:t xml:space="preserve">ественной войны, </w:t>
      </w:r>
      <w:r w:rsidR="0046447E" w:rsidRPr="000560B9">
        <w:rPr>
          <w:rFonts w:ascii="Times New Roman" w:hAnsi="Times New Roman" w:cs="Times New Roman"/>
          <w:i/>
          <w:iCs/>
          <w:sz w:val="24"/>
          <w:szCs w:val="24"/>
        </w:rPr>
        <w:t xml:space="preserve">Софья Васильевна </w:t>
      </w:r>
      <w:proofErr w:type="spellStart"/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Березнеговская</w:t>
      </w:r>
      <w:proofErr w:type="spellEnd"/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филологических наук, доцент</w:t>
      </w:r>
      <w:r w:rsidR="003346A1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Ольга Ивановна Благовещенская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Василий Иванович Панов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, «первооткрыватель кузнецких говоров» (В.В.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Палагина),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Владимир Николаевич Андриевский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Валентин Александрович Кабин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</w:t>
      </w:r>
      <w:proofErr w:type="gramEnd"/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филологических наук, доцент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Василий </w:t>
      </w:r>
      <w:proofErr w:type="spellStart"/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Макарович</w:t>
      </w:r>
      <w:proofErr w:type="spellEnd"/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Панфилов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>участник Великой Отечественной войны, награждённый</w:t>
      </w:r>
      <w:r w:rsidR="0046447E" w:rsidRPr="000560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орденами «Красной Звезды», «Отечественной войны 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степени»,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медалями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«За отвагу», «За победу над Германией»,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филологических наук, доцент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Дора Степановна Герасименко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исторических наук, доцент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Николай Андреевич Клюев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выпускник исторического факультета Сталинского (Новокузнецкого) педагогического института,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исторических наук, доцент </w:t>
      </w:r>
      <w:r w:rsidR="0046447E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Владимир Иванович Дискант</w:t>
      </w:r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>, выпускник исторического факультета Сталинского (Новокузнецкого) педагогического института</w:t>
      </w:r>
      <w:proofErr w:type="gramEnd"/>
      <w:r w:rsidR="0046447E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исторических наук, доцент </w:t>
      </w:r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Василий Евгеньевич Савельев</w:t>
      </w:r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инвалид Великой Отечественной войны,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заслуженный работник культуры РСФСР, </w:t>
      </w:r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награждённый медалями «За отвагу», «За оборону Москвы», «За победу над Германией», «За трудовую доблесть», нагрудным знаком «Отличник народного просвещения РСФСР»,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филологических наук, доцент </w:t>
      </w:r>
      <w:proofErr w:type="spellStart"/>
      <w:r w:rsidR="003346A1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Нэ</w:t>
      </w:r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лли</w:t>
      </w:r>
      <w:proofErr w:type="spellEnd"/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Викторовна Орлова</w:t>
      </w:r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>, награждённая нагрудными знаками «Почётный работник высшего профессионального образования», «Отличник народного просвещения», медалью «Ветеран труда», лауреат первого Кузбасского смотра</w:t>
      </w:r>
      <w:proofErr w:type="gramEnd"/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 дополнительного образования,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педагогических наук, доцент </w:t>
      </w:r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Анатолий Семёнович </w:t>
      </w:r>
      <w:proofErr w:type="spellStart"/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Сазыкин</w:t>
      </w:r>
      <w:proofErr w:type="spellEnd"/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выпускник факультета русского языка и литературы Новокузнецкого государственного педагогического института, </w:t>
      </w:r>
      <w:r w:rsidR="00F25E61" w:rsidRPr="000560B9">
        <w:rPr>
          <w:rFonts w:ascii="Times New Roman" w:hAnsi="Times New Roman" w:cs="Times New Roman"/>
          <w:bCs/>
          <w:iCs/>
          <w:sz w:val="24"/>
          <w:szCs w:val="24"/>
        </w:rPr>
        <w:t>награждён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ный</w:t>
      </w:r>
      <w:r w:rsidR="00F25E61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нагрудным знаком «Отличник народного просвещения»,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филологических наук, доцент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3EB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Сергей Ильич Иванищев</w:t>
      </w:r>
      <w:r w:rsidR="00123EB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E61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 факультета русского языка и литературы Новокузнецкого государственного педагогического института, 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награждён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ный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медалями «20 лет Победы в Великой </w:t>
      </w:r>
      <w:r w:rsidR="000560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течественной войне 1941 – 1945 гг.», «За доблестный труд.</w:t>
      </w:r>
      <w:proofErr w:type="gramEnd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В ознаменование 100-летия со дня рождения В.И. Ленина», «За особый вклад в развитие Кузбасса» (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степени), нагрудными знаками «Отличник народного просвещения» и «Почётный работник высшего профессионального образования РФ</w:t>
      </w:r>
      <w:r w:rsidR="000560B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педагогических наук, доцент </w:t>
      </w:r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Инна Николаевна </w:t>
      </w:r>
      <w:proofErr w:type="spellStart"/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Скударнова</w:t>
      </w:r>
      <w:proofErr w:type="spellEnd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, выпускница факультета русского языка и литературы Новокузнецкого государственного педагогического института</w:t>
      </w:r>
      <w:r w:rsidR="001140C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(пер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140CC" w:rsidRPr="000560B9">
        <w:rPr>
          <w:rFonts w:ascii="Times New Roman" w:hAnsi="Times New Roman" w:cs="Times New Roman"/>
          <w:bCs/>
          <w:iCs/>
          <w:sz w:val="24"/>
          <w:szCs w:val="24"/>
        </w:rPr>
        <w:t>чень составлен на основе материалов, собранных С.И. Иванищевым).</w:t>
      </w:r>
      <w:proofErr w:type="gramEnd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 И.Н. </w:t>
      </w:r>
      <w:proofErr w:type="spellStart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Скударновой</w:t>
      </w:r>
      <w:proofErr w:type="spellEnd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факультет вступил в 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XXI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век. Деканами факультета в новом тысячелетии были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доктор технических наук, профессор 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Виктор Васильевич Ерастов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филологических наук, доцент </w:t>
      </w:r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Вера Михайловна </w:t>
      </w:r>
      <w:proofErr w:type="spellStart"/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Телякова</w:t>
      </w:r>
      <w:proofErr w:type="spellEnd"/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педагогических наук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Ирина Владимировна Журавлёва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культурологии, доцент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</w:t>
      </w:r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ев Алексеевич </w:t>
      </w:r>
      <w:proofErr w:type="spellStart"/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Тресвятский</w:t>
      </w:r>
      <w:proofErr w:type="spellEnd"/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кандидат исторических наук, доцент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45725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Ирина Николаевна Заводская</w:t>
      </w:r>
      <w:r w:rsidR="00645725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В настоящее время объединённым факультетом филологии руководит кандидат педагогических наук, доцент </w:t>
      </w:r>
      <w:r w:rsidR="00995C7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Ирина Дмитриевна Лаптева</w:t>
      </w:r>
      <w:r w:rsidR="00995C7A" w:rsidRPr="000560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2190" w:rsidRPr="000560B9" w:rsidRDefault="001140CC" w:rsidP="00D42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Встретиться и вспомнить славные страницы истории факультета собрались преподаватели, выпускники и студенты. </w:t>
      </w:r>
      <w:proofErr w:type="gram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Если говорить о впечатляющих датах, то на праздновании 80-летия </w:t>
      </w:r>
      <w:proofErr w:type="spell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ФРЯиЛ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присутствовали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выпускница 1960 г. </w:t>
      </w:r>
      <w:r w:rsidR="00C1072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З.Н. </w:t>
      </w:r>
      <w:proofErr w:type="spellStart"/>
      <w:r w:rsidR="00C1072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Литуева</w:t>
      </w:r>
      <w:proofErr w:type="spellEnd"/>
      <w:r w:rsidR="00C1072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1072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(</w:t>
      </w:r>
      <w:proofErr w:type="spellStart"/>
      <w:r w:rsidR="00C1072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Ч</w:t>
      </w:r>
      <w:r w:rsidR="0008180B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ерданцева</w:t>
      </w:r>
      <w:proofErr w:type="spellEnd"/>
      <w:r w:rsidR="0008180B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 немецкого языка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Г.С.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Матысюк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которая начала свой трудовой путь в пединституте в 1957 году и на протяжении многих лет обучала будущих учителей-словесников немецкому языку, кандидат филологических наук, доцент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А.М.</w:t>
      </w:r>
      <w:r w:rsidR="0008180B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Коростышевская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>которая стала преподавателем кафедры русского языка в далёком 1965</w:t>
      </w:r>
      <w:proofErr w:type="gramEnd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году. В течение более четырёх десятилетий она с любовью приобщала студентов к стройной системе учения о словосочетании и предложении. Под её </w:t>
      </w:r>
      <w:proofErr w:type="gramStart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>руководством</w:t>
      </w:r>
      <w:proofErr w:type="gramEnd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будущие учителя русского языка и литературы собирали и исследовали разговорную речь Новокузнецка. Пришёл на встречу и доктор филологических наук, профессор </w:t>
      </w:r>
      <w:r w:rsidR="00D42190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А.Г. Балакай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который работал на кафедре русского языка с 1969 года, является одним из ведущих специалистов России в области лексикографии, фразеологии, словообразования и известен в стране и </w:t>
      </w:r>
      <w:proofErr w:type="gramStart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>мире</w:t>
      </w:r>
      <w:proofErr w:type="gramEnd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прежде всего как автор «Словаря русского речевого этикета». В 1969 году </w:t>
      </w:r>
      <w:r w:rsidR="0015076F" w:rsidRPr="000560B9">
        <w:rPr>
          <w:rFonts w:ascii="Times New Roman" w:hAnsi="Times New Roman" w:cs="Times New Roman"/>
          <w:bCs/>
          <w:iCs/>
          <w:sz w:val="24"/>
          <w:szCs w:val="24"/>
        </w:rPr>
        <w:t>начала работать в пединституте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15076F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076F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А.В.</w:t>
      </w:r>
      <w:r w:rsidR="003346A1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15076F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Лосева</w:t>
      </w:r>
      <w:r w:rsidR="0015076F" w:rsidRPr="000560B9">
        <w:rPr>
          <w:rFonts w:ascii="Times New Roman" w:hAnsi="Times New Roman" w:cs="Times New Roman"/>
          <w:bCs/>
          <w:iCs/>
          <w:sz w:val="24"/>
          <w:szCs w:val="24"/>
        </w:rPr>
        <w:t>, кандидат исторических наук, доцент, которая многие годы преподавала студентам литфака отечественную историю. Участником встречи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стала</w:t>
      </w:r>
      <w:r w:rsidR="0015076F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076F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Л.П. Елизарова</w:t>
      </w:r>
      <w:r w:rsidR="0015076F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(она пришла на кафедру педагогики и психологии в 1971 году). 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Одним из организаторов праздника является </w:t>
      </w:r>
      <w:r w:rsidR="00D42190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С.И. Иванищев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летописец истории кафедры русского языка, факультета и вуза, один из ведущих диалектологов Сибири, ученик </w:t>
      </w:r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кандидата филологических наук, доцента </w:t>
      </w:r>
      <w:r w:rsidR="003346A1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О.А. </w:t>
      </w:r>
      <w:r w:rsidR="00D42190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Любимовой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. Сергей Ильич начал трудиться на кафедре русского языка в 1971 году и входит в число составителей «Словаря русских говоров Кузбасса». Выпускники были счастливы увидеть кандидата филологических наук, доцента </w:t>
      </w:r>
      <w:r w:rsidR="00D42190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З.А. </w:t>
      </w:r>
      <w:proofErr w:type="spellStart"/>
      <w:r w:rsidR="00D42190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Аутлеву</w:t>
      </w:r>
      <w:proofErr w:type="spellEnd"/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. Она начала работу на кафедре литературы в 1976 году и запомнилась многим поколениям студентов как прекрасный преподаватель древнерусской литературы и истории русской литературы рубежа 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="00D42190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вв.</w:t>
      </w:r>
    </w:p>
    <w:p w:rsidR="00D42190" w:rsidRPr="000560B9" w:rsidRDefault="0015076F" w:rsidP="00D42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Дорогими гостями факультета филологии НФИ </w:t>
      </w:r>
      <w:proofErr w:type="spell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КемГУ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стали преподаватели кафедры литературы и кафедры русского языка, начавшие работать на факультете в 1980-е годы: кандидат филологических наук, доцент, специалист по русской литературе </w:t>
      </w:r>
      <w:r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века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В.А. Пронина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знаток зарубежной литературы, кандидат филологических наук, доцент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С.Ф. Рябцева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лингвисты – кандидаты филологических наук, доценты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В.М.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Телякова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Н.С.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Баланчик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Н.А.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Баланчик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>, ассистент кафедры</w:t>
      </w:r>
      <w:proofErr w:type="gram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Е.В.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Бурлакова</w:t>
      </w:r>
      <w:proofErr w:type="spellEnd"/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>Пришли на встречу и преподаватели 1990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– 2000-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: литературоведы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В.А. </w:t>
      </w:r>
      <w:proofErr w:type="spellStart"/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Макулина</w:t>
      </w:r>
      <w:proofErr w:type="spellEnd"/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(дипломница 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кандидата филологических наук, доцента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Т.Ф. Рябцевой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Е.Н.</w:t>
      </w:r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Сонина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Т.Н. Попова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(дипломницы 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кандидата филологических наук, доцента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Т.Л. </w:t>
      </w:r>
      <w:proofErr w:type="spellStart"/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Староверовой</w:t>
      </w:r>
      <w:proofErr w:type="spellEnd"/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2A5A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А.Э. Шпрингер</w:t>
      </w:r>
      <w:r w:rsidR="002A5A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специалист по современной русской литературе и литературной критике, в настоящее время известный журналист и краевед, 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лингвисты </w:t>
      </w:r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Е.А. </w:t>
      </w:r>
      <w:proofErr w:type="spellStart"/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Головизина</w:t>
      </w:r>
      <w:proofErr w:type="spellEnd"/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Ю.В. </w:t>
      </w:r>
      <w:proofErr w:type="spellStart"/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Косицина</w:t>
      </w:r>
      <w:proofErr w:type="spellEnd"/>
      <w:proofErr w:type="gramEnd"/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дипломница кандидата филологических наук, доцента </w:t>
      </w:r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Н.В. </w:t>
      </w:r>
      <w:proofErr w:type="spellStart"/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Жураковской</w:t>
      </w:r>
      <w:proofErr w:type="spellEnd"/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защитившая кандидатскую диссертацию, написанную под руководством доктора филологических наук, профессора </w:t>
      </w:r>
      <w:r w:rsidR="00401D2C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С.П. Петруниной</w:t>
      </w:r>
      <w:r w:rsidR="00401D2C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на материале говоров Кузбасса.</w:t>
      </w:r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НФИ </w:t>
      </w:r>
      <w:proofErr w:type="spellStart"/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>КемГУ</w:t>
      </w:r>
      <w:proofErr w:type="spellEnd"/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 факультета филологии отметила благодарственными письмами труд на благо факультета не только преподавателей, но и заведующих кабинетами, лаборантов (</w:t>
      </w:r>
      <w:r w:rsidR="000A63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Н.Ю. Васильевой</w:t>
      </w:r>
      <w:r w:rsidR="000A63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207A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Т.К. Роговой, О.Г. Жерновой, Л.Г. Мазо, Т.Ф. Филипповой</w:t>
      </w:r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), библиотекаря </w:t>
      </w:r>
      <w:r w:rsidR="005207A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Л.Н.</w:t>
      </w:r>
      <w:r w:rsidR="000A63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5207AA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Ващенко</w:t>
      </w:r>
      <w:r w:rsidR="005207AA" w:rsidRPr="000560B9">
        <w:rPr>
          <w:rFonts w:ascii="Times New Roman" w:hAnsi="Times New Roman" w:cs="Times New Roman"/>
          <w:bCs/>
          <w:iCs/>
          <w:sz w:val="24"/>
          <w:szCs w:val="24"/>
        </w:rPr>
        <w:t>, которые являлись верными помощниками преподавателей и студентов и всегда играли важную роль в организации работы факультета.</w:t>
      </w:r>
      <w:proofErr w:type="gramEnd"/>
    </w:p>
    <w:p w:rsidR="005207AA" w:rsidRPr="000560B9" w:rsidRDefault="005207AA" w:rsidP="00D42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Особое внимание на встрече было уделено знаковому событию в жизни литфака – открытию в 1989 году </w:t>
      </w:r>
      <w:proofErr w:type="spell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шорского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отделения и созданию кафедры </w:t>
      </w:r>
      <w:proofErr w:type="spell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шорского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языка и литературы. На празднование 80-летия факультета приехала из Новосибирска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И.В.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Шенцова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>, доктор филологических наук, профессор, главный научный сотрудник Сектора языков народов Сибири</w:t>
      </w:r>
      <w:r w:rsidR="00407EF3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СО РАН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заведующая кафедрой </w:t>
      </w:r>
      <w:proofErr w:type="spell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шорского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языка и литературы с 2001 г. до момента объединения кафедр факультета.  </w:t>
      </w:r>
    </w:p>
    <w:p w:rsidR="005207AA" w:rsidRPr="000560B9" w:rsidRDefault="00F7725B" w:rsidP="00D42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В 1996 г., после защиты докторской диссертации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Г.Б.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Вершининой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на факультете </w:t>
      </w:r>
      <w:r w:rsidR="00407EF3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была 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создана четвёртая кафедра – теории и методики обучения русскому языку. Участниками праздника стали ученики Галины Борисовны – кандидаты педагогических 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наук, нашедшие творческую реализацию не только на родном факультете –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А.А. Зуева, М.И. Шарко, О.А. Попова, Т.Л.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Лейниш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84327" w:rsidRPr="000560B9" w:rsidRDefault="00F7725B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Концертные номера представили фольклорный коллектив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«Русская сказка»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созданный под руководством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Т.Л.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Староверовой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дело которой сейчас продолжает её ученица – кандидат филологических наук, доцент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В.В. 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Трубицына</w:t>
      </w:r>
      <w:proofErr w:type="spellEnd"/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>шорские</w:t>
      </w:r>
      <w:proofErr w:type="spellEnd"/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творческие коллективы – вокально-инструментальный ансамбль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«Алтын </w:t>
      </w:r>
      <w:proofErr w:type="spellStart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кай</w:t>
      </w:r>
      <w:proofErr w:type="spellEnd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(руководитель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И.А. </w:t>
      </w:r>
      <w:proofErr w:type="spellStart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Кискорова</w:t>
      </w:r>
      <w:proofErr w:type="spellEnd"/>
      <w:r w:rsidR="003346A1" w:rsidRPr="000560B9">
        <w:rPr>
          <w:rFonts w:ascii="Times New Roman" w:hAnsi="Times New Roman" w:cs="Times New Roman"/>
          <w:bCs/>
          <w:iCs/>
          <w:sz w:val="24"/>
          <w:szCs w:val="24"/>
        </w:rPr>
        <w:t>), Т</w:t>
      </w:r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еатр этнической моды и танца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Элерган</w:t>
      </w:r>
      <w:proofErr w:type="spellEnd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(руководитель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С.В. </w:t>
      </w:r>
      <w:proofErr w:type="spellStart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Ачолова</w:t>
      </w:r>
      <w:proofErr w:type="spellEnd"/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), Центр </w:t>
      </w:r>
      <w:proofErr w:type="spellStart"/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>шорской</w:t>
      </w:r>
      <w:proofErr w:type="spellEnd"/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культуры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«Аба-Тура</w:t>
      </w:r>
      <w:r w:rsidR="003346A1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E84327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(руководитель </w:t>
      </w:r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Ю.Г. </w:t>
      </w:r>
      <w:proofErr w:type="spellStart"/>
      <w:r w:rsidR="00E84327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Каучакова</w:t>
      </w:r>
      <w:proofErr w:type="spellEnd"/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>).</w:t>
      </w:r>
      <w:proofErr w:type="gramEnd"/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Страницы жизни факультета 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XXI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века представил коллектив газеты </w:t>
      </w:r>
      <w:r w:rsidR="0008180B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«Точка»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под руководством кандидата педагогических наук </w:t>
      </w:r>
      <w:r w:rsidR="0008180B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Л.В. Гордеевой</w:t>
      </w:r>
      <w:r w:rsidR="0008180B" w:rsidRPr="000560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8180B" w:rsidRPr="000560B9" w:rsidRDefault="0008180B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С заключительным словом от факультета выступила заведующая кафедрой русского языка и литературы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А.А. </w:t>
      </w:r>
      <w:proofErr w:type="gram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Балакай</w:t>
      </w:r>
      <w:proofErr w:type="gram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>, кандидат филологических наук, доцент.</w:t>
      </w:r>
    </w:p>
    <w:p w:rsidR="00A96FA9" w:rsidRPr="000560B9" w:rsidRDefault="00A96FA9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Со сцены звучали благодарственные слова выпускников –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И.И. Казанцевой (Кириченко)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редактора журнала «Наш город», одного из авторов книги «Прогулки по старому Кузнецку»,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М.В. Полюшко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директора лицея № 111, отличника народного просвещения,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Г.П.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Чичкань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заместителя директора лицея № 111, отличника народного просвещения, заслуженного учителя РФ. </w:t>
      </w:r>
    </w:p>
    <w:p w:rsidR="003346A1" w:rsidRPr="000560B9" w:rsidRDefault="003346A1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>Радостные встречи, добрые слова, цветы, аплодисменты, фото на память – празднование Дня учителя и 80-летия родного факультета удалось на славу!</w:t>
      </w:r>
    </w:p>
    <w:p w:rsidR="00825666" w:rsidRPr="000560B9" w:rsidRDefault="003346A1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Но праздник бы не состоялся без огромной помощи в организации и проведении мероприятия со стороны студентов факультета филологии </w:t>
      </w:r>
      <w:r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0560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курсов. </w:t>
      </w:r>
      <w:proofErr w:type="gram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Благодарим </w:t>
      </w:r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координатора проекта 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И. Широкову</w:t>
      </w:r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создателя презентации и фотографа 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 Попову</w:t>
      </w:r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ведущих –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И.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Якимову, А.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Зайнулина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В. 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Овчинникову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Т. Лихачёву, Д. Мячкова, С. 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Торчакову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А. 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Коробейникова</w:t>
      </w:r>
      <w:proofErr w:type="spellEnd"/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группу технической поддержки – 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Т. Лукьянову, В. Дружинина</w:t>
      </w:r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, участников церемонии награждения – 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Е. Олейник, А. Руденко, В. 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Зайнутдинову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К. 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Овчинникову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Е. Мордвину, Т. 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Чернобурову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М. 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Митракову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С. Андрюшкину, </w:t>
      </w:r>
      <w:r w:rsidR="00407EF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М. </w:t>
      </w:r>
      <w:proofErr w:type="spellStart"/>
      <w:r w:rsidR="00407EF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Кущиди</w:t>
      </w:r>
      <w:proofErr w:type="spellEnd"/>
      <w:r w:rsidR="00407EF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С. Кулиеву, Н. Капустину, 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К. Усову</w:t>
      </w:r>
      <w:proofErr w:type="gramEnd"/>
      <w:r w:rsidR="000A63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А.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Тимирову</w:t>
      </w:r>
      <w:proofErr w:type="spellEnd"/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А. </w:t>
      </w:r>
      <w:r w:rsidR="000A63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Кос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тикову</w:t>
      </w:r>
      <w:r w:rsidR="003E7783" w:rsidRPr="000560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63A4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5666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группу организаторов – 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М.</w:t>
      </w:r>
      <w:r w:rsidR="000A63A4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Снеговского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Д. Ананьеву, А.</w:t>
      </w:r>
      <w:r w:rsidR="003E76D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Проценко, А.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Ерофееву, С. </w:t>
      </w:r>
      <w:proofErr w:type="spellStart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Наприенкову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В.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Пролубникову</w:t>
      </w:r>
      <w:proofErr w:type="spellEnd"/>
      <w:r w:rsidR="00825666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07EF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И.</w:t>
      </w:r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="00407EF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Гайибову</w:t>
      </w:r>
      <w:proofErr w:type="spellEnd"/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, Е. Сидоренко, С. </w:t>
      </w:r>
      <w:proofErr w:type="spellStart"/>
      <w:r w:rsidR="003E7783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Мантрову</w:t>
      </w:r>
      <w:proofErr w:type="spellEnd"/>
      <w:r w:rsidR="00407EF3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 студентов, благодаря которым на празднике смогли встретиться преподаватели и выпускники литфака 1957 – 2019 гг.</w:t>
      </w:r>
      <w:r w:rsidR="007B17B2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25666" w:rsidRPr="000560B9" w:rsidRDefault="007B17B2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Благодарим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С.И. Иванищева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за помощь в собирании материалов о преподавателях факультета и в организации встречи с выпускниками разных лет,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В.В. Щукина, О.И. Матасову, А.Н.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Бебко</w:t>
      </w:r>
      <w:proofErr w:type="spellEnd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Т.Ю.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Шелкунову</w:t>
      </w:r>
      <w:proofErr w:type="spellEnd"/>
      <w:r w:rsidR="00A96FA9"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A96FA9" w:rsidRPr="000560B9">
        <w:rPr>
          <w:rFonts w:ascii="Times New Roman" w:hAnsi="Times New Roman" w:cs="Times New Roman"/>
          <w:bCs/>
          <w:iCs/>
          <w:sz w:val="24"/>
          <w:szCs w:val="24"/>
        </w:rPr>
        <w:t>отдел социально-воспитательной работы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– за помощь в организации мероприятия</w:t>
      </w:r>
      <w:r w:rsidR="003E76D3" w:rsidRPr="000560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B17B2" w:rsidRPr="000560B9" w:rsidRDefault="007B17B2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Особая благодарность вдохновителю и организатору празднования 80-летия высшего педагогического образования Кузбасса – доктору педагогических наук, профессору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О.Ю. </w:t>
      </w:r>
      <w:proofErr w:type="spellStart"/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Елькиной</w:t>
      </w:r>
      <w:proofErr w:type="spellEnd"/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B17B2" w:rsidRPr="000560B9" w:rsidRDefault="007B17B2" w:rsidP="007B1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Символичным является то, что на праздник пришли первокурсники факультета филологии, поддержав связь поколений. Именно они писали на памятных открытках с репродукцией </w:t>
      </w:r>
      <w:r w:rsidR="003E76D3"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изображения 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корпуса литфака на </w:t>
      </w:r>
      <w:r w:rsidR="000560B9">
        <w:rPr>
          <w:rFonts w:ascii="Times New Roman" w:hAnsi="Times New Roman" w:cs="Times New Roman"/>
          <w:bCs/>
          <w:iCs/>
          <w:sz w:val="24"/>
          <w:szCs w:val="24"/>
        </w:rPr>
        <w:t xml:space="preserve">пр. </w:t>
      </w:r>
      <w:proofErr w:type="gramStart"/>
      <w:r w:rsidRPr="000560B9">
        <w:rPr>
          <w:rFonts w:ascii="Times New Roman" w:hAnsi="Times New Roman" w:cs="Times New Roman"/>
          <w:bCs/>
          <w:iCs/>
          <w:sz w:val="24"/>
          <w:szCs w:val="24"/>
        </w:rPr>
        <w:t>Пионерском, 29</w:t>
      </w:r>
      <w:r w:rsid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>слова Д.С. Лихачёва: «</w:t>
      </w:r>
      <w:r w:rsidR="003E76D3" w:rsidRPr="000560B9">
        <w:rPr>
          <w:rFonts w:ascii="Times New Roman" w:hAnsi="Times New Roman" w:cs="Times New Roman"/>
          <w:bCs/>
          <w:iCs/>
          <w:sz w:val="24"/>
          <w:szCs w:val="24"/>
        </w:rPr>
        <w:t>… память – это не только сохранение прошлого, но и забота о будущем».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7B17B2" w:rsidRPr="000560B9" w:rsidRDefault="007B17B2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76D3" w:rsidRPr="000560B9" w:rsidRDefault="003E76D3" w:rsidP="003E76D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И.А. Пушкарева</w:t>
      </w:r>
    </w:p>
    <w:p w:rsidR="00A13457" w:rsidRPr="000560B9" w:rsidRDefault="003E76D3" w:rsidP="003E76D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Фото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А.Э. Шпрингера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0560B9">
        <w:rPr>
          <w:rFonts w:ascii="Times New Roman" w:hAnsi="Times New Roman" w:cs="Times New Roman"/>
          <w:bCs/>
          <w:i/>
          <w:iCs/>
          <w:sz w:val="24"/>
          <w:szCs w:val="24"/>
        </w:rPr>
        <w:t>А.В. Поповой</w:t>
      </w: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8180B" w:rsidRPr="000560B9" w:rsidRDefault="0008180B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180B" w:rsidRPr="000560B9" w:rsidRDefault="0008180B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C7A" w:rsidRPr="000560B9" w:rsidRDefault="00E84327" w:rsidP="00464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0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995C7A" w:rsidRPr="0005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FD"/>
    <w:rsid w:val="000560B9"/>
    <w:rsid w:val="0008180B"/>
    <w:rsid w:val="000A63A4"/>
    <w:rsid w:val="000C4211"/>
    <w:rsid w:val="001140CC"/>
    <w:rsid w:val="00123EB4"/>
    <w:rsid w:val="0015076F"/>
    <w:rsid w:val="002A5AA4"/>
    <w:rsid w:val="003346A1"/>
    <w:rsid w:val="003E76D3"/>
    <w:rsid w:val="003E7783"/>
    <w:rsid w:val="00401D2C"/>
    <w:rsid w:val="00407EF3"/>
    <w:rsid w:val="0046447E"/>
    <w:rsid w:val="005207AA"/>
    <w:rsid w:val="00645725"/>
    <w:rsid w:val="007B17B2"/>
    <w:rsid w:val="00825666"/>
    <w:rsid w:val="00995C7A"/>
    <w:rsid w:val="00A13457"/>
    <w:rsid w:val="00A96FA9"/>
    <w:rsid w:val="00C10724"/>
    <w:rsid w:val="00D42190"/>
    <w:rsid w:val="00DA0A9D"/>
    <w:rsid w:val="00DE51FD"/>
    <w:rsid w:val="00E84327"/>
    <w:rsid w:val="00F25E61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secret19</cp:lastModifiedBy>
  <cp:revision>2</cp:revision>
  <dcterms:created xsi:type="dcterms:W3CDTF">2019-10-08T02:14:00Z</dcterms:created>
  <dcterms:modified xsi:type="dcterms:W3CDTF">2019-10-08T02:14:00Z</dcterms:modified>
</cp:coreProperties>
</file>