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Примерная форма договора найма жилого помещения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г. _____________________</w:t>
        <w:tab/>
        <w:tab/>
        <w:tab/>
        <w:tab/>
        <w:tab/>
        <w:tab/>
        <w:t>«__»____________ ______ г.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Гражданин(ка) – собственник жилого помещения ____________________ ________________________ _______________________________________, проживающий(ая) по адресу: ____________________________, паспорт серии ________ № ________, выдан «___»___________ _______г. ______________________, именуемый(ая) в дальнейшем «Наймодатель», с одной стороны, 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и гражданин(ка)__ _________________________, проживающий(ая) по адресу: ____________________________________, паспорт серии _________ №________, выдан «___»___________ _______ г. ______________________, именуемый (ая) в дальнейшем «Наниматель», с другой стороны, в дальнейшем совместно именуемые «Стороны», заключили настоящий Договор о нижеследующем: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bookmarkStart w:id="0" w:name="Par12"/>
      <w:bookmarkEnd w:id="0"/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1. ПРЕДМЕТ ДОГОВОРА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1.1. По настоящему Договору Наймодатель предоставляет принадлежащее ему на праве собственности жилое помещение Нанимателю за плату во временное владение и пользование для проживания в нем.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1.2. Указанное жилое помещение находится по адресу: _____________________________________________________________.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Жилое помещение имеет следующие характеристики: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общая полезная площадь - ___________________ кв. м;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жилая площадь - ____________________________ кв. м;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количество комнат - _________________________________________;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наличие телефона - __________________________________________;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наличие антенны - ___________________________________________;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наличие бытовой техники - ____________________________________;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наличие мебели - ____________________________________________.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………</w:t>
      </w: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1.3. Право собственности Наймодателя на указанное жилое помещение подтверждается следующими документами: __________________________.</w:t>
      </w:r>
    </w:p>
    <w:p>
      <w:pPr>
        <w:pStyle w:val="Normal"/>
        <w:bidi w:val="0"/>
        <w:spacing w:before="0" w:after="0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1.4. Вместе с Нанимателем в жилом помещении имеют право на проживание следующие члены его семьи: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1) ______________________________________________________________;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i/>
          <w:sz w:val="18"/>
          <w:szCs w:val="18"/>
          <w:lang w:val="ru-RU" w:eastAsia="ru-RU" w:bidi="ar-SA"/>
        </w:rPr>
        <w:t>(фамилия, имя, отчество члена семьи и степень родства с Нанимателем)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2) ______________________________________________________________.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i/>
          <w:sz w:val="18"/>
          <w:szCs w:val="18"/>
          <w:lang w:val="ru-RU" w:eastAsia="ru-RU" w:bidi="ar-SA"/>
        </w:rPr>
        <w:t>(фамилия, имя, отчество члена семьи и степень родства с Нанимателем)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1.5. Лица, постоянно проживающие совместно с Нанимателем, пользуются равными с ним правами и несут солидарную ответственность по обязательствам Нанимателя, вытекающим из настоящего Договора.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……</w:t>
      </w: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. 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bookmarkStart w:id="1" w:name="Par29"/>
      <w:bookmarkEnd w:id="1"/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2. ПРАВА И ОБЯЗАННОСТИ СТОРОН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2.1. Наниматель вправе: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вернуть жилое помещение Наймодателю до истечения срока найма, письменно предупредив Наймодателя об этом за _____________________;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на преимущественное заключение договора найма на новый срок;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осуществлять другие права на пользование помещением, предусмотренные действующим законодательством.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2.2. Наниматель не вправе: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производить переустройство и реконструкцию жилого помещения без письменного согласия Наймодателя;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передавать жилое помещение в поднаем другим лицам;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__________________________________________________________;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____________________________________________________________.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2.3. Наниматель обязан: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использовать жилое помещение в соответствии с его назначением;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вносить плату за пользование жилым помещением в сроки и в порядке, установленные настоящим Договором;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содержать жилое помещение в надлежащем состоянии; 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соблюдать правила пользования жилым помещением, в том числе правила безопасности, принимать необходимые меры к сохранности жилого помещения, установленного в нем оборудования и имущества, поддерживать в исправном состоянии санитарно-техническое и иное оборудование. При обнаружении неисправностей в жилом помещении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не нарушать права и законные интересы соседей, а также соблюдать правила пользования общим имуществом в многоквартирном доме (если жилое помещение находится в многоквартирном доме);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__________________________________________________________; 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__________________________________________________________; 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нести иные обязанности, установленные действующим законодательством для нанимателей жилых помещений.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2.4. Наймодатель вправе: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требовать своевременного внесения платы за жилое помещение;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расторгнуть договор найма жилого помещения в случаях:</w:t>
      </w:r>
    </w:p>
    <w:p>
      <w:pPr>
        <w:pStyle w:val="Normal"/>
        <w:widowControl w:val="false"/>
        <w:bidi w:val="0"/>
        <w:spacing w:before="0" w:after="0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невнесения Нанимателем платы за жилое помещение за _____ месяцев либо в случае невнесения платы более двух раз по истечении установленного Договором срока платежа;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разрушения или порчи жилого помещения Нанимателем или другими лицами, за действия которых он отвечает;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___________________________________________________________;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__________________________________________________________;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осуществлять другие права, предусмотренные действующим законодательством.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2.5. Наймодатель обязан: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передать Нанимателю свободное жилое помещение в состоянии, пригодном для проживания, а также указанное в пункте 1.2 настоящего Договора другое имущество в исправном состоянии;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осуществлять за свой счет капитальный ремонт квартиры и замену изношенного оборудования;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____________________________________________________________;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__________________________________________________________;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нести иные обязанности, предусмотренные действующим законодательством.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bookmarkStart w:id="2" w:name="Par58"/>
      <w:bookmarkEnd w:id="2"/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3. ПОРЯДОК ПЕРЕДАЧИ КВАРТИРЫ И ИМУЩЕСТВА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3.1. Наймодатель передал, а Наниматель принял жилое помещение и ключи от него, а также указанное в пункте 1.2 настоящего Договора имущество при подписании настоящего Договора, который по соглашению Сторон имеет силу акта приема-передачи.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3.2. ________________________________________________________.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bookmarkStart w:id="3" w:name="Par64"/>
      <w:bookmarkEnd w:id="3"/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4. СРОК НАЙМА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4.1. Срок найма устанавливается ________ (месяц, год) со дня подписания настоящего Договора.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4.2. Договор может быть расторгнут досрочно по соглашению Сторон.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4.3. _______________________________________________________.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bookmarkStart w:id="4" w:name="Par72"/>
      <w:bookmarkEnd w:id="4"/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5. ПОРЯДОК РАСЧЕТОВ ПО ДОГОВОРУ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5.1. Наниматель обязуется ежемесячно/ежеквартально в срок до ____________ вносить Наймодателю плату за пользование жилым помещением.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5.2. Плата за пользование жилым помещением вносится ___________________________________________ (наличными путем передачи денежных средств непосредственно в руки Наймодателю в ____________ (указать, где осуществляется передача денежных средств) / перечисляется на банковский счет, указанный Наймодателем в настоящем Договоре) и составляет ________ (__________) рублей в месяц.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5.3.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5.4. Размер ежемесячных платежей установлен без учета/с учетом оплаты коммунальных услуг и иных обязательных отчислений.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5.5. ________________________________________________________.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5.6. _______________________________________________________.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bookmarkStart w:id="5" w:name="Par79"/>
      <w:bookmarkStart w:id="6" w:name="Par85"/>
      <w:bookmarkEnd w:id="5"/>
      <w:bookmarkEnd w:id="6"/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6. ОТВЕТСТВЕННОСТЬ СТОРОН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6.1. Стороны настоящего Договора несут имущественную и иную ответственность в соответствии с действующим законодательством.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6.2. __________________________________________________________.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6.3. __________________________________________________________.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bookmarkStart w:id="7" w:name="Par89"/>
      <w:bookmarkEnd w:id="7"/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7. РАЗРЕШЕНИЕ СПОРОВ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7.2.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7.3. _________________________________________________________.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7.4. ________________________________________________________.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bookmarkStart w:id="8" w:name="Par94"/>
      <w:bookmarkEnd w:id="8"/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8. ФОРС-МАЖОР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8.1.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К обстоятельствам непреодолимой силы относятся события, на которые ни одна из Сторон не может оказать влияния и за возникновение которых ни одна из Сторон не несет ответственности, например: землетрясение, наводнение, пожар, а также забастовка и т.д.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8.2. Сторона, попавшая под влияние форс-мажорных обстоятельств, обязана уведомить об этом другую сторону не позднее ______ календарных дней со дня наступления таких обстоятельств.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8.3. __________________________________________________________.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8.4. ________________________________________________________.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9. СРОК ДЕЙСТВИЯ ДОГОВОРА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И ЗАКЛЮЧИТЕЛЬНЫЕ ПОЛОЖЕНИЯ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9.1. Настоящий Договор заключен сроком на _______ год(а). Договор вступает в силу со дня его подписания Сторонами.</w:t>
      </w:r>
    </w:p>
    <w:p>
      <w:pPr>
        <w:pStyle w:val="Normal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9.2. В случае если ни одна из Сторон не заявит о прекращении настоящего Договора за _________ до истечения срока его действия, настоящий Договор считается пролонгированным на тех же условиях на _________ срок.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9.3. Договор составлен в двух экземплярах, имеющих равную юридическую силу, по одному для каждой Стороны. 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9.4. В случае передачи копии данного Договора в департамент образования и науки Кемеровской области Стороны дают согласие на обработку своих персональных данных.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9.5. ________________________________________________________.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9.6._______________________________________________________.</w:t>
      </w:r>
    </w:p>
    <w:p>
      <w:pPr>
        <w:pStyle w:val="Normal"/>
        <w:widowControl w:val="false"/>
        <w:bidi w:val="0"/>
        <w:spacing w:before="0" w:after="0"/>
        <w:ind w:left="0" w:right="0" w:firstLine="54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bookmarkStart w:id="9" w:name="Par102"/>
      <w:bookmarkEnd w:id="9"/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10. РЕКВИЗИТЫ И ПОДПИСИ СТОРОН:</w:t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Наймодатель: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Наниматель: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240" w:after="0"/>
              <w:ind w:left="0" w:right="0" w:hanging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240" w:after="0"/>
              <w:ind w:left="0" w:right="0" w:hanging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240" w:after="0"/>
              <w:ind w:left="0" w:right="0" w:hanging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240" w:after="0"/>
              <w:ind w:left="0" w:right="0" w:hanging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0" w:after="0"/>
              <w:ind w:left="0" w:right="0" w:hanging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240" w:after="0"/>
              <w:ind w:left="0" w:right="0" w:hanging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(Ф.И.О.) (подпись)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240" w:after="0"/>
              <w:ind w:left="0" w:right="0" w:hanging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240" w:after="0"/>
              <w:ind w:left="0" w:right="0" w:hanging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240" w:after="0"/>
              <w:ind w:left="0" w:right="0" w:hanging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240" w:after="0"/>
              <w:ind w:left="0" w:right="0" w:hanging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0" w:after="0"/>
              <w:ind w:left="0" w:right="0" w:hanging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240" w:after="0"/>
              <w:ind w:left="0" w:right="0" w:hanging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0" w:after="0"/>
              <w:ind w:left="0" w:right="0" w:hanging="0"/>
              <w:jc w:val="center"/>
              <w:outlineLvl w:val="0"/>
              <w:rPr/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(Ф.И.О.) (подпись)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0" w:hanging="0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en-US" w:bidi="ar-SA"/>
    </w:rPr>
  </w:style>
  <w:style w:type="paragraph" w:styleId="Consplusnonformat">
    <w:name w:val="consplusnonformat"/>
    <w:basedOn w:val="Normal"/>
    <w:qFormat/>
    <w:pPr>
      <w:widowControl/>
      <w:spacing w:beforeAutospacing="1" w:afterAutospacing="1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Calibri" w:hAnsi="Calibri" w:cs="Times New Roman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LibreOffice/6.0.3.2$Linux_X86_64 LibreOffice_project/00m0$Build-2</Application>
  <Pages>6</Pages>
  <Words>1003</Words>
  <Characters>8972</Characters>
  <CharactersWithSpaces>9903</CharactersWithSpaces>
  <Paragraphs>133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2014-11-11T20:36:00Z</dcterms:created>
  <dc:creator>Zelenin</dc:creator>
  <dc:description/>
  <dc:language>ru-RU</dc:language>
  <cp:lastModifiedBy/>
  <dcterms:modified xsi:type="dcterms:W3CDTF">2014-11-11T20:36:00Z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DG Win&amp;Soft</vt:lpwstr>
  </property>
  <property fmtid="{D5CDD505-2E9C-101B-9397-08002B2CF9AE}" pid="3" name="Operator">
    <vt:lpwstr>IraMax</vt:lpwstr>
  </property>
</Properties>
</file>